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2D2C" w14:textId="77777777" w:rsidR="007F2A89" w:rsidRPr="00C714AC" w:rsidRDefault="007F2A89" w:rsidP="007F2A89">
      <w:pPr>
        <w:jc w:val="center"/>
        <w:rPr>
          <w:rFonts w:asciiTheme="minorHAnsi" w:hAnsiTheme="minorHAnsi" w:cstheme="minorHAnsi"/>
          <w:sz w:val="22"/>
          <w:szCs w:val="22"/>
        </w:rPr>
      </w:pPr>
      <w:r w:rsidRPr="00C714AC">
        <w:rPr>
          <w:rFonts w:asciiTheme="minorHAnsi" w:hAnsiTheme="minorHAnsi" w:cstheme="minorHAnsi"/>
          <w:sz w:val="22"/>
          <w:szCs w:val="22"/>
        </w:rPr>
        <w:t>Sample Letter</w:t>
      </w:r>
    </w:p>
    <w:p w14:paraId="1F65F862" w14:textId="77777777" w:rsidR="007F2A89" w:rsidRPr="00C714AC" w:rsidRDefault="007F2A89" w:rsidP="007F2A89">
      <w:pPr>
        <w:jc w:val="center"/>
        <w:rPr>
          <w:rFonts w:asciiTheme="minorHAnsi" w:hAnsiTheme="minorHAnsi" w:cstheme="minorHAnsi"/>
          <w:b/>
          <w:bCs/>
          <w:sz w:val="22"/>
          <w:szCs w:val="22"/>
        </w:rPr>
      </w:pPr>
      <w:r w:rsidRPr="00C714AC">
        <w:rPr>
          <w:rFonts w:asciiTheme="minorHAnsi" w:hAnsiTheme="minorHAnsi" w:cstheme="minorHAnsi"/>
          <w:b/>
          <w:bCs/>
          <w:sz w:val="22"/>
          <w:szCs w:val="22"/>
        </w:rPr>
        <w:t>Back Chiropractic! VOTE 202</w:t>
      </w:r>
      <w:r>
        <w:rPr>
          <w:rFonts w:asciiTheme="minorHAnsi" w:hAnsiTheme="minorHAnsi" w:cstheme="minorHAnsi"/>
          <w:b/>
          <w:bCs/>
          <w:sz w:val="22"/>
          <w:szCs w:val="22"/>
        </w:rPr>
        <w:t>2</w:t>
      </w:r>
    </w:p>
    <w:p w14:paraId="25F683C5" w14:textId="77777777" w:rsidR="007F2A89" w:rsidRPr="00C714AC" w:rsidRDefault="007F2A89" w:rsidP="007F2A89">
      <w:pPr>
        <w:jc w:val="center"/>
        <w:rPr>
          <w:rFonts w:asciiTheme="minorHAnsi" w:hAnsiTheme="minorHAnsi" w:cstheme="minorHAnsi"/>
          <w:sz w:val="22"/>
          <w:szCs w:val="22"/>
        </w:rPr>
      </w:pPr>
    </w:p>
    <w:p w14:paraId="7D29F0EF" w14:textId="77777777" w:rsidR="007F2A89" w:rsidRPr="00C714AC" w:rsidRDefault="007F2A89" w:rsidP="007F2A89">
      <w:pPr>
        <w:rPr>
          <w:rFonts w:asciiTheme="minorHAnsi" w:hAnsiTheme="minorHAnsi" w:cstheme="minorHAnsi"/>
          <w:sz w:val="22"/>
          <w:szCs w:val="22"/>
        </w:rPr>
      </w:pPr>
      <w:r w:rsidRPr="00C714AC">
        <w:rPr>
          <w:rFonts w:asciiTheme="minorHAnsi" w:hAnsiTheme="minorHAnsi" w:cstheme="minorHAnsi"/>
          <w:sz w:val="22"/>
          <w:szCs w:val="22"/>
        </w:rPr>
        <w:t>We find ourselves standing at the crossroads of the centur</w:t>
      </w:r>
      <w:r>
        <w:rPr>
          <w:rFonts w:asciiTheme="minorHAnsi" w:hAnsiTheme="minorHAnsi" w:cstheme="minorHAnsi"/>
          <w:sz w:val="22"/>
          <w:szCs w:val="22"/>
        </w:rPr>
        <w:t>y</w:t>
      </w:r>
      <w:r w:rsidRPr="00C714AC">
        <w:rPr>
          <w:rFonts w:asciiTheme="minorHAnsi" w:hAnsiTheme="minorHAnsi" w:cstheme="minorHAnsi"/>
          <w:sz w:val="22"/>
          <w:szCs w:val="22"/>
        </w:rPr>
        <w:t xml:space="preserve">. The citizens of the United States, and indeed, of the world, have entered a time of unprecedented challenges. The decisions our leaders make will determine the future for our safety, our children, and our health. And it isn’t only in the distant future that such decisions will take hold, either: many of the issues at hand could result in sweeping changes within the next several years. Rarely has there been a more critical </w:t>
      </w:r>
      <w:r>
        <w:rPr>
          <w:rFonts w:asciiTheme="minorHAnsi" w:hAnsiTheme="minorHAnsi" w:cstheme="minorHAnsi"/>
          <w:sz w:val="22"/>
          <w:szCs w:val="22"/>
        </w:rPr>
        <w:t xml:space="preserve">time </w:t>
      </w:r>
      <w:r w:rsidRPr="00C714AC">
        <w:rPr>
          <w:rFonts w:asciiTheme="minorHAnsi" w:hAnsiTheme="minorHAnsi" w:cstheme="minorHAnsi"/>
          <w:sz w:val="22"/>
          <w:szCs w:val="22"/>
        </w:rPr>
        <w:t>for people to stand up and make their voice heard.</w:t>
      </w:r>
    </w:p>
    <w:p w14:paraId="4D0CEEE5" w14:textId="77777777" w:rsidR="007F2A89" w:rsidRPr="00C714AC" w:rsidRDefault="007F2A89" w:rsidP="007F2A89">
      <w:pPr>
        <w:rPr>
          <w:rFonts w:asciiTheme="minorHAnsi" w:hAnsiTheme="minorHAnsi" w:cstheme="minorHAnsi"/>
          <w:sz w:val="22"/>
          <w:szCs w:val="22"/>
        </w:rPr>
      </w:pPr>
    </w:p>
    <w:p w14:paraId="04359A97" w14:textId="77777777" w:rsidR="007F2A89" w:rsidRPr="00C714AC" w:rsidRDefault="007F2A89" w:rsidP="007F2A89">
      <w:pPr>
        <w:pStyle w:val="ListParagraph"/>
        <w:ind w:left="0"/>
        <w:rPr>
          <w:rFonts w:asciiTheme="minorHAnsi" w:hAnsiTheme="minorHAnsi" w:cstheme="minorHAnsi"/>
        </w:rPr>
      </w:pPr>
      <w:r w:rsidRPr="00C714AC">
        <w:rPr>
          <w:rFonts w:asciiTheme="minorHAnsi" w:hAnsiTheme="minorHAnsi" w:cstheme="minorHAnsi"/>
        </w:rPr>
        <w:t xml:space="preserve">With your help, we can ensure that the future </w:t>
      </w:r>
      <w:r>
        <w:rPr>
          <w:rFonts w:asciiTheme="minorHAnsi" w:hAnsiTheme="minorHAnsi" w:cstheme="minorHAnsi"/>
        </w:rPr>
        <w:t>of</w:t>
      </w:r>
      <w:r w:rsidRPr="00C714AC">
        <w:rPr>
          <w:rFonts w:asciiTheme="minorHAnsi" w:hAnsiTheme="minorHAnsi" w:cstheme="minorHAnsi"/>
        </w:rPr>
        <w:t xml:space="preserve"> chiropractic is bright and promising. Introduction of the </w:t>
      </w:r>
      <w:hyperlink r:id="rId4" w:history="1">
        <w:r w:rsidRPr="001F151D">
          <w:rPr>
            <w:rStyle w:val="Hyperlink"/>
            <w:rFonts w:asciiTheme="minorHAnsi" w:hAnsiTheme="minorHAnsi" w:cstheme="minorHAnsi"/>
            <w:bdr w:val="none" w:sz="0" w:space="0" w:color="auto" w:frame="1"/>
            <w:shd w:val="clear" w:color="auto" w:fill="FFFFFF"/>
          </w:rPr>
          <w:t>Chiropractic Medicare Coverage Modernization Act</w:t>
        </w:r>
      </w:hyperlink>
      <w:r>
        <w:rPr>
          <w:rStyle w:val="Strong"/>
          <w:rFonts w:asciiTheme="minorHAnsi" w:hAnsiTheme="minorHAnsi" w:cstheme="minorHAnsi"/>
          <w:bdr w:val="none" w:sz="0" w:space="0" w:color="auto" w:frame="1"/>
          <w:shd w:val="clear" w:color="auto" w:fill="FFFFFF"/>
        </w:rPr>
        <w:t xml:space="preserve"> </w:t>
      </w:r>
      <w:r>
        <w:rPr>
          <w:rStyle w:val="Strong"/>
          <w:rFonts w:asciiTheme="minorHAnsi" w:hAnsiTheme="minorHAnsi" w:cstheme="minorHAnsi"/>
          <w:b w:val="0"/>
          <w:bCs w:val="0"/>
          <w:bdr w:val="none" w:sz="0" w:space="0" w:color="auto" w:frame="1"/>
          <w:shd w:val="clear" w:color="auto" w:fill="FFFFFF"/>
        </w:rPr>
        <w:t>in both the House and the Senate</w:t>
      </w:r>
      <w:r w:rsidRPr="00C714AC">
        <w:rPr>
          <w:rStyle w:val="Strong"/>
          <w:rFonts w:asciiTheme="minorHAnsi" w:hAnsiTheme="minorHAnsi" w:cstheme="minorHAnsi"/>
          <w:bdr w:val="none" w:sz="0" w:space="0" w:color="auto" w:frame="1"/>
          <w:shd w:val="clear" w:color="auto" w:fill="FFFFFF"/>
        </w:rPr>
        <w:t xml:space="preserve"> (</w:t>
      </w:r>
      <w:r>
        <w:rPr>
          <w:rStyle w:val="Strong"/>
          <w:rFonts w:asciiTheme="minorHAnsi" w:hAnsiTheme="minorHAnsi" w:cstheme="minorHAnsi"/>
          <w:bdr w:val="none" w:sz="0" w:space="0" w:color="auto" w:frame="1"/>
          <w:shd w:val="clear" w:color="auto" w:fill="FFFFFF"/>
        </w:rPr>
        <w:t xml:space="preserve">House: </w:t>
      </w:r>
      <w:r w:rsidRPr="00C714AC">
        <w:rPr>
          <w:rStyle w:val="Strong"/>
          <w:rFonts w:asciiTheme="minorHAnsi" w:hAnsiTheme="minorHAnsi" w:cstheme="minorHAnsi"/>
          <w:bdr w:val="none" w:sz="0" w:space="0" w:color="auto" w:frame="1"/>
          <w:shd w:val="clear" w:color="auto" w:fill="FFFFFF"/>
        </w:rPr>
        <w:t xml:space="preserve">H.R. </w:t>
      </w:r>
      <w:r>
        <w:rPr>
          <w:rStyle w:val="Strong"/>
          <w:rFonts w:asciiTheme="minorHAnsi" w:hAnsiTheme="minorHAnsi" w:cstheme="minorHAnsi"/>
          <w:bdr w:val="none" w:sz="0" w:space="0" w:color="auto" w:frame="1"/>
          <w:shd w:val="clear" w:color="auto" w:fill="FFFFFF"/>
        </w:rPr>
        <w:t>2</w:t>
      </w:r>
      <w:r w:rsidRPr="00C714AC">
        <w:rPr>
          <w:rStyle w:val="Strong"/>
          <w:rFonts w:asciiTheme="minorHAnsi" w:hAnsiTheme="minorHAnsi" w:cstheme="minorHAnsi"/>
          <w:bdr w:val="none" w:sz="0" w:space="0" w:color="auto" w:frame="1"/>
          <w:shd w:val="clear" w:color="auto" w:fill="FFFFFF"/>
        </w:rPr>
        <w:t>654</w:t>
      </w:r>
      <w:r>
        <w:rPr>
          <w:rStyle w:val="Strong"/>
          <w:rFonts w:asciiTheme="minorHAnsi" w:hAnsiTheme="minorHAnsi" w:cstheme="minorHAnsi"/>
          <w:bdr w:val="none" w:sz="0" w:space="0" w:color="auto" w:frame="1"/>
          <w:shd w:val="clear" w:color="auto" w:fill="FFFFFF"/>
        </w:rPr>
        <w:t>; Senate: S. 4042</w:t>
      </w:r>
      <w:r w:rsidRPr="00C714AC">
        <w:rPr>
          <w:rStyle w:val="Strong"/>
          <w:rFonts w:asciiTheme="minorHAnsi" w:hAnsiTheme="minorHAnsi" w:cstheme="minorHAnsi"/>
          <w:bdr w:val="none" w:sz="0" w:space="0" w:color="auto" w:frame="1"/>
          <w:shd w:val="clear" w:color="auto" w:fill="FFFFFF"/>
        </w:rPr>
        <w:t>)</w:t>
      </w:r>
      <w:r w:rsidRPr="00C714AC">
        <w:rPr>
          <w:rFonts w:asciiTheme="minorHAnsi" w:hAnsiTheme="minorHAnsi" w:cstheme="minorHAnsi"/>
          <w:shd w:val="clear" w:color="auto" w:fill="FFFFFF"/>
        </w:rPr>
        <w:t> </w:t>
      </w:r>
      <w:r>
        <w:rPr>
          <w:rFonts w:asciiTheme="minorHAnsi" w:hAnsiTheme="minorHAnsi" w:cstheme="minorHAnsi"/>
          <w:shd w:val="clear" w:color="auto" w:fill="FFFFFF"/>
        </w:rPr>
        <w:t>will</w:t>
      </w:r>
      <w:r w:rsidRPr="00C714AC">
        <w:rPr>
          <w:rFonts w:asciiTheme="minorHAnsi" w:hAnsiTheme="minorHAnsi" w:cstheme="minorHAnsi"/>
          <w:shd w:val="clear" w:color="auto" w:fill="FFFFFF"/>
        </w:rPr>
        <w:t xml:space="preserve"> allow Medicare beneficiaries access to the chiropractic profession’s broad-based, non-drug approach to pain management, which includes manual manipulation of the spine and extremities, evaluation and management services, diagnostic imaging and utilization of other non-drug approaches that have become an important strategy in national efforts to stem the epidemic of prescription opioid overuse and abuse.</w:t>
      </w:r>
    </w:p>
    <w:p w14:paraId="17784CB4" w14:textId="77777777" w:rsidR="007F2A89" w:rsidRPr="00C714AC" w:rsidRDefault="007F2A89" w:rsidP="007F2A89">
      <w:pPr>
        <w:pStyle w:val="ListParagraph"/>
        <w:ind w:left="0"/>
        <w:rPr>
          <w:rFonts w:asciiTheme="minorHAnsi" w:hAnsiTheme="minorHAnsi" w:cstheme="minorHAnsi"/>
        </w:rPr>
      </w:pPr>
    </w:p>
    <w:p w14:paraId="7D23518E" w14:textId="77777777" w:rsidR="007F2A89" w:rsidRPr="00C714AC" w:rsidRDefault="007F2A89" w:rsidP="007F2A89">
      <w:pPr>
        <w:rPr>
          <w:rFonts w:asciiTheme="minorHAnsi" w:hAnsiTheme="minorHAnsi" w:cstheme="minorHAnsi"/>
          <w:sz w:val="22"/>
          <w:szCs w:val="22"/>
        </w:rPr>
      </w:pPr>
      <w:r w:rsidRPr="00C714AC">
        <w:rPr>
          <w:rFonts w:asciiTheme="minorHAnsi" w:hAnsiTheme="minorHAnsi" w:cstheme="minorHAnsi"/>
          <w:sz w:val="22"/>
          <w:szCs w:val="22"/>
        </w:rPr>
        <w:t xml:space="preserve">But there is more work to be done, and chiropractic-friendly legislation and elected officials can help open doors for the profession and for our patients. That’s why the American Chiropractic Association is </w:t>
      </w:r>
      <w:r>
        <w:rPr>
          <w:rFonts w:asciiTheme="minorHAnsi" w:hAnsiTheme="minorHAnsi" w:cstheme="minorHAnsi"/>
          <w:sz w:val="22"/>
          <w:szCs w:val="22"/>
        </w:rPr>
        <w:t>on Capitol Hill</w:t>
      </w:r>
      <w:r w:rsidRPr="00C714AC">
        <w:rPr>
          <w:rFonts w:asciiTheme="minorHAnsi" w:hAnsiTheme="minorHAnsi" w:cstheme="minorHAnsi"/>
          <w:sz w:val="22"/>
          <w:szCs w:val="22"/>
        </w:rPr>
        <w:t xml:space="preserve"> every day; that’s why the American Chiropractic Association organizes the annual Engage meeting which results in hundreds of meetings between doctors of chiropractic, chiropractic students and representatives and senators every year; and that’s why the American Chiropractic Association is encouraging doctors of chiropractic, their families, chiropractic students and chiropractic patients to make their voices heard on Election Day this year. </w:t>
      </w:r>
    </w:p>
    <w:p w14:paraId="4EFCAF51" w14:textId="77777777" w:rsidR="007F2A89" w:rsidRPr="00C714AC" w:rsidRDefault="007F2A89" w:rsidP="007F2A89">
      <w:pPr>
        <w:rPr>
          <w:rFonts w:asciiTheme="minorHAnsi" w:hAnsiTheme="minorHAnsi" w:cstheme="minorHAnsi"/>
          <w:sz w:val="22"/>
          <w:szCs w:val="22"/>
        </w:rPr>
      </w:pPr>
    </w:p>
    <w:p w14:paraId="4EDEA4A5" w14:textId="77777777" w:rsidR="007F2A89" w:rsidRPr="00C714AC" w:rsidRDefault="007F2A89" w:rsidP="007F2A89">
      <w:pPr>
        <w:rPr>
          <w:rFonts w:asciiTheme="minorHAnsi" w:hAnsiTheme="minorHAnsi" w:cstheme="minorHAnsi"/>
          <w:sz w:val="22"/>
          <w:szCs w:val="22"/>
        </w:rPr>
      </w:pPr>
      <w:r w:rsidRPr="00C714AC">
        <w:rPr>
          <w:rFonts w:asciiTheme="minorHAnsi" w:hAnsiTheme="minorHAnsi" w:cstheme="minorHAnsi"/>
          <w:sz w:val="22"/>
          <w:szCs w:val="22"/>
        </w:rPr>
        <w:t>Back Chiropractic! This election year, help make sure that our elected officials in Washington know that chiropractic is one profession that fights to preserve its future. Help represent the legitimate healthcare concerns of millions of Americans by making policy makers across the country stand up and take notice: that the organized, unified chiropractic profession is to be taken seriously</w:t>
      </w:r>
      <w:r>
        <w:rPr>
          <w:rFonts w:asciiTheme="minorHAnsi" w:hAnsiTheme="minorHAnsi" w:cstheme="minorHAnsi"/>
          <w:sz w:val="22"/>
          <w:szCs w:val="22"/>
        </w:rPr>
        <w:t>—</w:t>
      </w:r>
      <w:r w:rsidRPr="00C714AC">
        <w:rPr>
          <w:rFonts w:asciiTheme="minorHAnsi" w:hAnsiTheme="minorHAnsi" w:cstheme="minorHAnsi"/>
          <w:sz w:val="22"/>
          <w:szCs w:val="22"/>
        </w:rPr>
        <w:t>especially at the polls.</w:t>
      </w:r>
      <w:r>
        <w:rPr>
          <w:rFonts w:asciiTheme="minorHAnsi" w:hAnsiTheme="minorHAnsi" w:cstheme="minorHAnsi"/>
          <w:sz w:val="22"/>
          <w:szCs w:val="22"/>
        </w:rPr>
        <w:t xml:space="preserve">  Please go to </w:t>
      </w:r>
      <w:hyperlink r:id="rId5" w:history="1">
        <w:r w:rsidRPr="00515411">
          <w:rPr>
            <w:rStyle w:val="Hyperlink"/>
            <w:rFonts w:asciiTheme="minorHAnsi" w:hAnsiTheme="minorHAnsi" w:cstheme="minorHAnsi"/>
            <w:sz w:val="22"/>
            <w:szCs w:val="22"/>
          </w:rPr>
          <w:t>www.acatoday.org/gotv</w:t>
        </w:r>
      </w:hyperlink>
      <w:r>
        <w:rPr>
          <w:rFonts w:asciiTheme="minorHAnsi" w:hAnsiTheme="minorHAnsi" w:cstheme="minorHAnsi"/>
          <w:sz w:val="22"/>
          <w:szCs w:val="22"/>
        </w:rPr>
        <w:t xml:space="preserve"> to learn more.</w:t>
      </w:r>
    </w:p>
    <w:p w14:paraId="7D1F0DD3" w14:textId="77777777" w:rsidR="00221DFE" w:rsidRDefault="00221DFE"/>
    <w:sectPr w:rsidR="00221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89"/>
    <w:rsid w:val="00221DFE"/>
    <w:rsid w:val="007F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563D"/>
  <w15:chartTrackingRefBased/>
  <w15:docId w15:val="{5E4A1CFA-DB42-451B-BC60-2A56F453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2A89"/>
    <w:pPr>
      <w:ind w:left="720"/>
      <w:contextualSpacing/>
    </w:pPr>
    <w:rPr>
      <w:rFonts w:ascii="Calibri" w:hAnsi="Calibri"/>
      <w:sz w:val="22"/>
      <w:szCs w:val="22"/>
    </w:rPr>
  </w:style>
  <w:style w:type="character" w:styleId="Strong">
    <w:name w:val="Strong"/>
    <w:basedOn w:val="DefaultParagraphFont"/>
    <w:uiPriority w:val="22"/>
    <w:qFormat/>
    <w:rsid w:val="007F2A89"/>
    <w:rPr>
      <w:b/>
      <w:bCs/>
    </w:rPr>
  </w:style>
  <w:style w:type="character" w:styleId="Hyperlink">
    <w:name w:val="Hyperlink"/>
    <w:basedOn w:val="DefaultParagraphFont"/>
    <w:uiPriority w:val="99"/>
    <w:unhideWhenUsed/>
    <w:rsid w:val="007F2A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atoday.org/gotv" TargetMode="External"/><Relationship Id="rId4" Type="http://schemas.openxmlformats.org/officeDocument/2006/relationships/hyperlink" Target="https://www.acatoday.org/advocacy/medi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Boules</dc:creator>
  <cp:keywords/>
  <dc:description/>
  <cp:lastModifiedBy>Farah Boules</cp:lastModifiedBy>
  <cp:revision>1</cp:revision>
  <dcterms:created xsi:type="dcterms:W3CDTF">2022-09-23T16:02:00Z</dcterms:created>
  <dcterms:modified xsi:type="dcterms:W3CDTF">2022-09-23T16:02:00Z</dcterms:modified>
</cp:coreProperties>
</file>